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7D5B0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0"/>
          <w:szCs w:val="20"/>
          <w:lang w:eastAsia="pl-PL"/>
        </w:rPr>
      </w:pPr>
      <w:r>
        <w:rPr>
          <w:rFonts w:ascii="Times New Roman" w:hAnsi="Times New Roman"/>
          <w:b/>
          <w:sz w:val="20"/>
          <w:szCs w:val="20"/>
          <w:lang w:eastAsia="pl-PL"/>
        </w:rPr>
        <w:t>Załącznik nr 1 do zapytania ofertowego</w:t>
      </w:r>
    </w:p>
    <w:p w14:paraId="20965054">
      <w:pPr>
        <w:widowControl w:val="0"/>
        <w:suppressAutoHyphens/>
        <w:spacing w:after="0" w:line="240" w:lineRule="auto"/>
        <w:jc w:val="right"/>
        <w:rPr>
          <w:rFonts w:ascii="Times New Roman" w:hAnsi="Times New Roman" w:eastAsia="SimSun"/>
          <w:kern w:val="2"/>
          <w:sz w:val="24"/>
          <w:szCs w:val="24"/>
          <w:u w:val="single"/>
          <w:lang w:eastAsia="hi-IN" w:bidi="hi-IN"/>
        </w:rPr>
      </w:pPr>
    </w:p>
    <w:p w14:paraId="6201FC91">
      <w:pPr>
        <w:widowControl w:val="0"/>
        <w:suppressAutoHyphens/>
        <w:spacing w:after="0" w:line="240" w:lineRule="auto"/>
        <w:jc w:val="center"/>
        <w:rPr>
          <w:rFonts w:ascii="Times New Roman" w:hAnsi="Times New Roman" w:eastAsia="SimSun"/>
          <w:kern w:val="2"/>
          <w:sz w:val="24"/>
          <w:szCs w:val="24"/>
          <w:u w:val="single"/>
          <w:lang w:eastAsia="hi-IN" w:bidi="hi-IN"/>
        </w:rPr>
      </w:pPr>
      <w:r>
        <w:rPr>
          <w:rFonts w:ascii="Times New Roman" w:hAnsi="Times New Roman" w:eastAsia="SimSun"/>
          <w:kern w:val="2"/>
          <w:sz w:val="24"/>
          <w:szCs w:val="24"/>
          <w:u w:val="single"/>
          <w:lang w:eastAsia="hi-IN" w:bidi="hi-IN"/>
        </w:rPr>
        <w:t>FORMULARZ OFERTOWY</w:t>
      </w:r>
    </w:p>
    <w:p w14:paraId="3D554D27">
      <w:pPr>
        <w:widowControl w:val="0"/>
        <w:suppressAutoHyphens/>
        <w:spacing w:after="0" w:line="240" w:lineRule="auto"/>
        <w:jc w:val="center"/>
        <w:rPr>
          <w:rFonts w:ascii="Times New Roman" w:hAnsi="Times New Roman" w:eastAsia="SimSun"/>
          <w:kern w:val="2"/>
          <w:sz w:val="24"/>
          <w:szCs w:val="24"/>
          <w:u w:val="single"/>
          <w:lang w:eastAsia="hi-IN" w:bidi="hi-IN"/>
        </w:rPr>
      </w:pPr>
    </w:p>
    <w:tbl>
      <w:tblPr>
        <w:tblStyle w:val="3"/>
        <w:tblW w:w="963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19"/>
        <w:gridCol w:w="2670"/>
        <w:gridCol w:w="2190"/>
        <w:gridCol w:w="2232"/>
        <w:gridCol w:w="2127"/>
      </w:tblGrid>
      <w:tr w14:paraId="58E2DA8D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4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DDDDDD"/>
            <w:vAlign w:val="center"/>
          </w:tcPr>
          <w:p w14:paraId="12B1AAC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SimSun"/>
                <w:kern w:val="2"/>
                <w:sz w:val="22"/>
                <w:szCs w:val="22"/>
                <w:lang w:eastAsia="hi-IN" w:bidi="hi-IN"/>
              </w:rPr>
              <w:t>Lp.</w:t>
            </w:r>
          </w:p>
        </w:tc>
        <w:tc>
          <w:tcPr>
            <w:tcW w:w="26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DDDDDD"/>
            <w:vAlign w:val="center"/>
          </w:tcPr>
          <w:p w14:paraId="5F443DF4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  <w:t>Zakres danych</w:t>
            </w:r>
          </w:p>
        </w:tc>
        <w:tc>
          <w:tcPr>
            <w:tcW w:w="654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DDDDD"/>
          </w:tcPr>
          <w:p w14:paraId="1EBCDFE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  <w:t>Szczegóły oferty</w:t>
            </w:r>
          </w:p>
        </w:tc>
      </w:tr>
      <w:tr w14:paraId="76EF6CA1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419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DDDDDD"/>
            <w:vAlign w:val="center"/>
          </w:tcPr>
          <w:p w14:paraId="4F59B43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  <w:t>1.</w:t>
            </w:r>
          </w:p>
        </w:tc>
        <w:tc>
          <w:tcPr>
            <w:tcW w:w="2670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DDDDDD"/>
            <w:vAlign w:val="center"/>
          </w:tcPr>
          <w:p w14:paraId="4DF8359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  <w:t>DANE WYKONAWCY</w:t>
            </w:r>
          </w:p>
        </w:tc>
        <w:tc>
          <w:tcPr>
            <w:tcW w:w="6549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D90F66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  <w:t>Nazwa:</w:t>
            </w:r>
          </w:p>
          <w:p w14:paraId="21468CB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  <w:p w14:paraId="6AA391F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  <w:p w14:paraId="5DDFB8EA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  <w:t>adres:</w:t>
            </w:r>
          </w:p>
          <w:p w14:paraId="27F3105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  <w:p w14:paraId="729FB34A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  <w:p w14:paraId="1096B2C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  <w:p w14:paraId="7006ABF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  <w:t>NIP:</w:t>
            </w:r>
          </w:p>
          <w:p w14:paraId="001B8A6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  <w:p w14:paraId="674445D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  <w:p w14:paraId="68ECE1E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  <w:t>REGON:</w:t>
            </w:r>
          </w:p>
          <w:p w14:paraId="3E737F3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  <w:p w14:paraId="1F65BFF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  <w:p w14:paraId="63475BA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  <w:p w14:paraId="2F29818A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  <w:t>nr rachunku bankowego:</w:t>
            </w:r>
          </w:p>
          <w:p w14:paraId="559CD3F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  <w:p w14:paraId="3B31FA6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  <w:p w14:paraId="1759277A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  <w:t>tel.:</w:t>
            </w:r>
          </w:p>
        </w:tc>
      </w:tr>
      <w:tr w14:paraId="10B7769D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419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DDDDDD"/>
          </w:tcPr>
          <w:p w14:paraId="2E6C29F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  <w:t>2.</w:t>
            </w:r>
          </w:p>
        </w:tc>
        <w:tc>
          <w:tcPr>
            <w:tcW w:w="2670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DDDDDD"/>
          </w:tcPr>
          <w:p w14:paraId="63F9B38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b/>
                <w:bCs/>
                <w:i/>
                <w:i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  <w:t xml:space="preserve">PRZEDMIOT ZAMÓWIENIA </w:t>
            </w:r>
          </w:p>
        </w:tc>
        <w:tc>
          <w:tcPr>
            <w:tcW w:w="6549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DDDDD"/>
          </w:tcPr>
          <w:p w14:paraId="05DF537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  <w:bookmarkStart w:id="0" w:name="_Hlk176946275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  <w:t xml:space="preserve">„Usługa kompleksowego sprzątania hali sportowo - widowiskowej w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pl-PL"/>
              </w:rPr>
              <w:t>Ząbkowicach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  <w:t xml:space="preserve">”.  </w:t>
            </w:r>
          </w:p>
          <w:bookmarkEnd w:id="0"/>
          <w:p w14:paraId="1127D5F2">
            <w:pPr>
              <w:widowControl w:val="0"/>
              <w:suppressAutoHyphens/>
              <w:spacing w:after="0"/>
              <w:ind w:right="3125"/>
              <w:jc w:val="both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  <w:br w:type="textWrapping"/>
            </w:r>
          </w:p>
        </w:tc>
      </w:tr>
      <w:tr w14:paraId="4DBAF68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97" w:hRule="atLeast"/>
        </w:trPr>
        <w:tc>
          <w:tcPr>
            <w:tcW w:w="419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DDDDDD"/>
            <w:vAlign w:val="center"/>
          </w:tcPr>
          <w:p w14:paraId="3A3859B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  <w:t>3.</w:t>
            </w:r>
          </w:p>
        </w:tc>
        <w:tc>
          <w:tcPr>
            <w:tcW w:w="2670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DDDDDD"/>
            <w:vAlign w:val="center"/>
          </w:tcPr>
          <w:p w14:paraId="221C5AB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hint="default" w:ascii="Times New Roman" w:hAnsi="Times New Roman" w:eastAsia="SimSun"/>
                <w:kern w:val="2"/>
                <w:sz w:val="24"/>
                <w:szCs w:val="24"/>
                <w:lang w:val="pl-PL" w:eastAsia="hi-IN" w:bidi="hi-IN"/>
              </w:rPr>
            </w:pPr>
            <w:r>
              <w:rPr>
                <w:rFonts w:ascii="Times New Roman" w:hAnsi="Times New Roman" w:eastAsia="SimSun"/>
                <w:b/>
                <w:bCs/>
                <w:color w:val="FF0000"/>
                <w:kern w:val="2"/>
                <w:sz w:val="24"/>
                <w:szCs w:val="24"/>
                <w:lang w:eastAsia="hi-IN" w:bidi="hi-IN"/>
              </w:rPr>
              <w:t>MIESIĘCZNY KOSZT ZAMÓWIENIA</w:t>
            </w:r>
            <w:r>
              <w:rPr>
                <w:rFonts w:hint="default" w:ascii="Times New Roman" w:hAnsi="Times New Roman" w:eastAsia="SimSun"/>
                <w:b/>
                <w:bCs/>
                <w:color w:val="FF0000"/>
                <w:kern w:val="2"/>
                <w:sz w:val="24"/>
                <w:szCs w:val="24"/>
                <w:lang w:val="pl-PL" w:eastAsia="hi-IN" w:bidi="hi-IN"/>
              </w:rPr>
              <w:t xml:space="preserve"> (cykliczne sprzątanie podstawowe zgodnie z treścią zapytania ofertowego)</w:t>
            </w:r>
          </w:p>
        </w:tc>
        <w:tc>
          <w:tcPr>
            <w:tcW w:w="2190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DDDDDD"/>
          </w:tcPr>
          <w:p w14:paraId="3A5129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  <w:t>BRUTTO</w:t>
            </w:r>
          </w:p>
        </w:tc>
        <w:tc>
          <w:tcPr>
            <w:tcW w:w="2232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DDDDDD"/>
          </w:tcPr>
          <w:p w14:paraId="13DAB8D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  <w:t>NETTO</w:t>
            </w:r>
          </w:p>
        </w:tc>
        <w:tc>
          <w:tcPr>
            <w:tcW w:w="212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DDDDD"/>
          </w:tcPr>
          <w:p w14:paraId="563A807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  <w:t>podatek VAT</w:t>
            </w:r>
          </w:p>
        </w:tc>
      </w:tr>
      <w:tr w14:paraId="72AF8C71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043" w:hRule="atLeast"/>
        </w:trPr>
        <w:tc>
          <w:tcPr>
            <w:tcW w:w="419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0D2B1147">
            <w:pPr>
              <w:spacing w:after="0" w:line="240" w:lineRule="auto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67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7A8749B1">
            <w:pPr>
              <w:spacing w:after="0" w:line="240" w:lineRule="auto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90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</w:tcPr>
          <w:p w14:paraId="1EAF412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  <w:p w14:paraId="1BF0704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  <w:p w14:paraId="0886154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  <w:p w14:paraId="4831DC8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  <w:t xml:space="preserve">Słownie: </w:t>
            </w:r>
          </w:p>
          <w:p w14:paraId="0911DED4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  <w:p w14:paraId="594D576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232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</w:tcPr>
          <w:p w14:paraId="3C96ADD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  <w:p w14:paraId="3B09EDA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  <w:p w14:paraId="3432A92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  <w:p w14:paraId="746008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  <w:t xml:space="preserve">Słownie: </w:t>
            </w:r>
          </w:p>
          <w:p w14:paraId="4C02FF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  <w:t xml:space="preserve">                             </w:t>
            </w:r>
          </w:p>
        </w:tc>
        <w:tc>
          <w:tcPr>
            <w:tcW w:w="212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E670B8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  <w:p w14:paraId="7575A65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  <w:p w14:paraId="2EA2FCC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  <w:p w14:paraId="5D36E47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  <w:t xml:space="preserve">Słownie: </w:t>
            </w:r>
          </w:p>
          <w:p w14:paraId="03B41DD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</w:tc>
      </w:tr>
      <w:tr w14:paraId="5EE2C85C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043" w:hRule="atLeast"/>
        </w:trPr>
        <w:tc>
          <w:tcPr>
            <w:tcW w:w="419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CFCECE" w:themeFill="background2" w:themeFillShade="E5"/>
            <w:vAlign w:val="center"/>
          </w:tcPr>
          <w:p w14:paraId="0F27B130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kern w:val="2"/>
                <w:sz w:val="24"/>
                <w:szCs w:val="24"/>
                <w:lang w:val="pl-PL" w:eastAsia="hi-IN" w:bidi="hi-IN"/>
              </w:rPr>
            </w:pPr>
            <w:r>
              <w:rPr>
                <w:rFonts w:hint="default" w:ascii="Times New Roman" w:hAnsi="Times New Roman" w:eastAsia="SimSun"/>
                <w:kern w:val="2"/>
                <w:sz w:val="24"/>
                <w:szCs w:val="24"/>
                <w:lang w:val="pl-PL" w:eastAsia="hi-IN" w:bidi="hi-IN"/>
              </w:rPr>
              <w:t>4.</w:t>
            </w:r>
          </w:p>
        </w:tc>
        <w:tc>
          <w:tcPr>
            <w:tcW w:w="2670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CFCECE" w:themeFill="background2" w:themeFillShade="E5"/>
            <w:vAlign w:val="center"/>
          </w:tcPr>
          <w:p w14:paraId="61094AD3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kern w:val="2"/>
                <w:sz w:val="24"/>
                <w:szCs w:val="24"/>
                <w:lang w:val="pl-PL" w:eastAsia="hi-IN" w:bidi="hi-IN"/>
              </w:rPr>
            </w:pPr>
            <w:r>
              <w:rPr>
                <w:rFonts w:hint="default" w:ascii="Times New Roman" w:hAnsi="Times New Roman" w:eastAsia="SimSun"/>
                <w:kern w:val="2"/>
                <w:sz w:val="24"/>
                <w:szCs w:val="24"/>
                <w:lang w:val="pl-PL" w:eastAsia="hi-IN" w:bidi="hi-IN"/>
              </w:rPr>
              <w:t>Usługa dodatkowa - na wezwanie Zamawiającego:</w:t>
            </w:r>
          </w:p>
          <w:p w14:paraId="7A71D33F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kern w:val="2"/>
                <w:sz w:val="24"/>
                <w:szCs w:val="24"/>
                <w:lang w:val="pl-PL" w:eastAsia="hi-IN" w:bidi="hi-IN"/>
              </w:rPr>
            </w:pPr>
            <w:r>
              <w:rPr>
                <w:rFonts w:hint="default" w:ascii="Times New Roman" w:hAnsi="Times New Roman" w:eastAsia="SimSun"/>
                <w:b/>
                <w:bCs/>
                <w:kern w:val="2"/>
                <w:sz w:val="24"/>
                <w:szCs w:val="24"/>
                <w:lang w:val="pl-PL" w:eastAsia="hi-IN" w:bidi="hi-IN"/>
              </w:rPr>
              <w:t>Sprzątanie w niedziele i święta - stawka za 1 roboczogodzinę.</w:t>
            </w:r>
          </w:p>
        </w:tc>
        <w:tc>
          <w:tcPr>
            <w:tcW w:w="2190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auto"/>
            <w:vAlign w:val="top"/>
          </w:tcPr>
          <w:p w14:paraId="4451D67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  <w:p w14:paraId="5D61B5B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  <w:p w14:paraId="49FA11E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  <w:p w14:paraId="70F01544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  <w:t xml:space="preserve">Słownie: </w:t>
            </w:r>
          </w:p>
          <w:p w14:paraId="38C5CB74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  <w:p w14:paraId="3D5E2D3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pl-PL" w:eastAsia="hi-IN" w:bidi="hi-IN"/>
              </w:rPr>
            </w:pPr>
          </w:p>
        </w:tc>
        <w:tc>
          <w:tcPr>
            <w:tcW w:w="2232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auto"/>
            <w:vAlign w:val="top"/>
          </w:tcPr>
          <w:p w14:paraId="61166D4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  <w:p w14:paraId="6F18679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  <w:p w14:paraId="4480E83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  <w:p w14:paraId="53F5A4F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  <w:t xml:space="preserve">Słownie: </w:t>
            </w:r>
          </w:p>
          <w:p w14:paraId="64A717F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pl-PL" w:eastAsia="hi-IN" w:bidi="hi-IN"/>
              </w:rPr>
            </w:pPr>
            <w:r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  <w:t xml:space="preserve">                             </w:t>
            </w:r>
          </w:p>
        </w:tc>
        <w:tc>
          <w:tcPr>
            <w:tcW w:w="212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7D6A09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  <w:p w14:paraId="74DB285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  <w:p w14:paraId="2761D18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  <w:p w14:paraId="6D424C1A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  <w:t xml:space="preserve">Słownie: </w:t>
            </w:r>
          </w:p>
          <w:p w14:paraId="2E569EB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pl-PL" w:eastAsia="hi-IN" w:bidi="hi-IN"/>
              </w:rPr>
            </w:pPr>
          </w:p>
        </w:tc>
      </w:tr>
      <w:tr w14:paraId="3EF30B8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043" w:hRule="atLeast"/>
        </w:trPr>
        <w:tc>
          <w:tcPr>
            <w:tcW w:w="419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CFCECE" w:themeFill="background2" w:themeFillShade="E5"/>
            <w:vAlign w:val="center"/>
          </w:tcPr>
          <w:p w14:paraId="3FD96853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kern w:val="2"/>
                <w:sz w:val="24"/>
                <w:szCs w:val="24"/>
                <w:lang w:val="pl-PL" w:eastAsia="hi-IN" w:bidi="hi-IN"/>
              </w:rPr>
            </w:pPr>
            <w:r>
              <w:rPr>
                <w:rFonts w:hint="default" w:ascii="Times New Roman" w:hAnsi="Times New Roman" w:eastAsia="SimSun"/>
                <w:kern w:val="2"/>
                <w:sz w:val="24"/>
                <w:szCs w:val="24"/>
                <w:lang w:val="pl-PL" w:eastAsia="hi-IN" w:bidi="hi-IN"/>
              </w:rPr>
              <w:t>5.</w:t>
            </w:r>
          </w:p>
        </w:tc>
        <w:tc>
          <w:tcPr>
            <w:tcW w:w="2670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CFCECE" w:themeFill="background2" w:themeFillShade="E5"/>
            <w:vAlign w:val="center"/>
          </w:tcPr>
          <w:p w14:paraId="77D7C679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kern w:val="2"/>
                <w:sz w:val="24"/>
                <w:szCs w:val="24"/>
                <w:lang w:val="pl-PL" w:eastAsia="hi-IN" w:bidi="hi-IN"/>
              </w:rPr>
            </w:pPr>
            <w:r>
              <w:rPr>
                <w:rFonts w:hint="default" w:ascii="Times New Roman" w:hAnsi="Times New Roman" w:eastAsia="SimSun"/>
                <w:kern w:val="2"/>
                <w:sz w:val="24"/>
                <w:szCs w:val="24"/>
                <w:lang w:val="pl-PL" w:eastAsia="hi-IN" w:bidi="hi-IN"/>
              </w:rPr>
              <w:t>Usługa dodatkowa - na wezwanie Zamawiającego:</w:t>
            </w:r>
          </w:p>
          <w:p w14:paraId="135C3341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kern w:val="2"/>
                <w:sz w:val="24"/>
                <w:szCs w:val="24"/>
                <w:lang w:val="pl-PL" w:eastAsia="hi-IN" w:bidi="hi-IN"/>
              </w:rPr>
            </w:pPr>
            <w:r>
              <w:rPr>
                <w:rFonts w:hint="default" w:ascii="Times New Roman" w:hAnsi="Times New Roman" w:eastAsia="SimSun"/>
                <w:b/>
                <w:bCs/>
                <w:kern w:val="2"/>
                <w:sz w:val="24"/>
                <w:szCs w:val="24"/>
                <w:lang w:val="pl-PL" w:eastAsia="hi-IN" w:bidi="hi-IN"/>
              </w:rPr>
              <w:t>Sprzątanie w porze nocnej (22:00-6:00) - stawka za 1 roboczogodzinę.</w:t>
            </w:r>
          </w:p>
        </w:tc>
        <w:tc>
          <w:tcPr>
            <w:tcW w:w="2190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auto"/>
            <w:vAlign w:val="top"/>
          </w:tcPr>
          <w:p w14:paraId="02A15EA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  <w:p w14:paraId="1BD47C9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  <w:p w14:paraId="03FA944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  <w:p w14:paraId="109A9386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  <w:t xml:space="preserve">Słownie: </w:t>
            </w:r>
          </w:p>
          <w:p w14:paraId="353640C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  <w:p w14:paraId="3D94F98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pl-PL" w:eastAsia="hi-IN" w:bidi="hi-IN"/>
              </w:rPr>
            </w:pPr>
          </w:p>
        </w:tc>
        <w:tc>
          <w:tcPr>
            <w:tcW w:w="2232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auto"/>
            <w:vAlign w:val="top"/>
          </w:tcPr>
          <w:p w14:paraId="544BD9A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  <w:p w14:paraId="5D813DC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  <w:p w14:paraId="56C41C1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  <w:p w14:paraId="6122FE9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  <w:t xml:space="preserve">Słownie: </w:t>
            </w:r>
          </w:p>
          <w:p w14:paraId="1391390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  <w:t xml:space="preserve">                             </w:t>
            </w:r>
          </w:p>
        </w:tc>
        <w:tc>
          <w:tcPr>
            <w:tcW w:w="212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D498E7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  <w:p w14:paraId="213D5D7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  <w:p w14:paraId="3F335A0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  <w:p w14:paraId="65BFB1A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  <w:t xml:space="preserve">Słownie: </w:t>
            </w:r>
          </w:p>
          <w:p w14:paraId="7EAFD17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pl-PL" w:eastAsia="hi-IN" w:bidi="hi-IN"/>
              </w:rPr>
            </w:pPr>
          </w:p>
        </w:tc>
      </w:tr>
      <w:tr w14:paraId="6249D4BD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043" w:hRule="atLeast"/>
        </w:trPr>
        <w:tc>
          <w:tcPr>
            <w:tcW w:w="419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CFCECE" w:themeFill="background2" w:themeFillShade="E5"/>
            <w:vAlign w:val="center"/>
          </w:tcPr>
          <w:p w14:paraId="0B9F98C4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kern w:val="2"/>
                <w:sz w:val="24"/>
                <w:szCs w:val="24"/>
                <w:lang w:val="pl-PL" w:eastAsia="hi-IN" w:bidi="hi-IN"/>
              </w:rPr>
            </w:pPr>
            <w:r>
              <w:rPr>
                <w:rFonts w:hint="default" w:ascii="Times New Roman" w:hAnsi="Times New Roman" w:eastAsia="SimSun"/>
                <w:kern w:val="2"/>
                <w:sz w:val="24"/>
                <w:szCs w:val="24"/>
                <w:lang w:val="pl-PL" w:eastAsia="hi-IN" w:bidi="hi-IN"/>
              </w:rPr>
              <w:t>6.</w:t>
            </w:r>
          </w:p>
        </w:tc>
        <w:tc>
          <w:tcPr>
            <w:tcW w:w="2670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CFCECE" w:themeFill="background2" w:themeFillShade="E5"/>
            <w:vAlign w:val="center"/>
          </w:tcPr>
          <w:p w14:paraId="0EF3F22F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kern w:val="2"/>
                <w:sz w:val="24"/>
                <w:szCs w:val="24"/>
                <w:lang w:val="pl-PL" w:eastAsia="hi-IN" w:bidi="hi-IN"/>
              </w:rPr>
            </w:pPr>
            <w:r>
              <w:rPr>
                <w:rFonts w:hint="default" w:ascii="Times New Roman" w:hAnsi="Times New Roman" w:eastAsia="SimSun"/>
                <w:kern w:val="2"/>
                <w:sz w:val="24"/>
                <w:szCs w:val="24"/>
                <w:lang w:val="pl-PL" w:eastAsia="hi-IN" w:bidi="hi-IN"/>
              </w:rPr>
              <w:t>Usługa dodatkowa - na wezwanie Zamawiającego:</w:t>
            </w:r>
          </w:p>
          <w:p w14:paraId="206D81B8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b/>
                <w:bCs/>
                <w:kern w:val="2"/>
                <w:sz w:val="24"/>
                <w:szCs w:val="24"/>
                <w:lang w:val="pl-PL" w:eastAsia="hi-IN" w:bidi="hi-IN"/>
              </w:rPr>
            </w:pPr>
            <w:r>
              <w:rPr>
                <w:rFonts w:hint="default" w:ascii="Times New Roman" w:hAnsi="Times New Roman" w:eastAsia="SimSun"/>
                <w:b/>
                <w:bCs/>
                <w:kern w:val="2"/>
                <w:sz w:val="24"/>
                <w:szCs w:val="24"/>
                <w:lang w:val="pl-PL" w:eastAsia="hi-IN" w:bidi="hi-IN"/>
              </w:rPr>
              <w:t>Kompleksowe sprzątanie po imprezach sportowych (czas sprzątania do 5 h).</w:t>
            </w:r>
          </w:p>
          <w:p w14:paraId="7F6D4666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b/>
                <w:bCs/>
                <w:kern w:val="2"/>
                <w:sz w:val="24"/>
                <w:szCs w:val="24"/>
                <w:lang w:val="pl-PL" w:eastAsia="hi-IN" w:bidi="hi-IN"/>
              </w:rPr>
            </w:pPr>
            <w:r>
              <w:rPr>
                <w:rFonts w:hint="default" w:ascii="Times New Roman" w:hAnsi="Times New Roman" w:eastAsia="SimSun"/>
                <w:b/>
                <w:bCs/>
                <w:kern w:val="2"/>
                <w:sz w:val="24"/>
                <w:szCs w:val="24"/>
                <w:lang w:val="pl-PL" w:eastAsia="hi-IN" w:bidi="hi-IN"/>
              </w:rPr>
              <w:t>Stawka za wydarzenie lub za 1 roboczogodzinę</w:t>
            </w:r>
          </w:p>
        </w:tc>
        <w:tc>
          <w:tcPr>
            <w:tcW w:w="2190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auto"/>
            <w:vAlign w:val="top"/>
          </w:tcPr>
          <w:p w14:paraId="17954F6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  <w:p w14:paraId="2ECF308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  <w:p w14:paraId="1F65A53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  <w:p w14:paraId="629C2C4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  <w:t xml:space="preserve">Słownie: </w:t>
            </w:r>
          </w:p>
          <w:p w14:paraId="44F9481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  <w:p w14:paraId="2C13FE2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pl-PL" w:eastAsia="hi-IN" w:bidi="hi-IN"/>
              </w:rPr>
            </w:pPr>
          </w:p>
        </w:tc>
        <w:tc>
          <w:tcPr>
            <w:tcW w:w="2232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auto"/>
            <w:vAlign w:val="top"/>
          </w:tcPr>
          <w:p w14:paraId="17A9283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  <w:p w14:paraId="035CC6B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  <w:p w14:paraId="34987DA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  <w:p w14:paraId="632068F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  <w:t xml:space="preserve">Słownie: </w:t>
            </w:r>
          </w:p>
          <w:p w14:paraId="1FE22F3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  <w:t xml:space="preserve">                             </w:t>
            </w:r>
          </w:p>
        </w:tc>
        <w:tc>
          <w:tcPr>
            <w:tcW w:w="212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7BB556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  <w:p w14:paraId="0EFFE4D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  <w:p w14:paraId="5888965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  <w:p w14:paraId="0F9B214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  <w:t xml:space="preserve">Słownie: </w:t>
            </w:r>
          </w:p>
          <w:p w14:paraId="3490578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pl-PL" w:eastAsia="hi-IN" w:bidi="hi-IN"/>
              </w:rPr>
            </w:pPr>
          </w:p>
        </w:tc>
      </w:tr>
      <w:tr w14:paraId="6675D49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043" w:hRule="atLeast"/>
        </w:trPr>
        <w:tc>
          <w:tcPr>
            <w:tcW w:w="419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CFCECE" w:themeFill="background2" w:themeFillShade="E5"/>
            <w:vAlign w:val="center"/>
          </w:tcPr>
          <w:p w14:paraId="7DF32A26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kern w:val="2"/>
                <w:sz w:val="24"/>
                <w:szCs w:val="24"/>
                <w:lang w:val="pl-PL" w:eastAsia="hi-IN" w:bidi="hi-IN"/>
              </w:rPr>
            </w:pPr>
            <w:r>
              <w:rPr>
                <w:rFonts w:hint="default" w:ascii="Times New Roman" w:hAnsi="Times New Roman" w:eastAsia="SimSun"/>
                <w:kern w:val="2"/>
                <w:sz w:val="24"/>
                <w:szCs w:val="24"/>
                <w:lang w:val="pl-PL" w:eastAsia="hi-IN" w:bidi="hi-IN"/>
              </w:rPr>
              <w:t>7.</w:t>
            </w:r>
          </w:p>
        </w:tc>
        <w:tc>
          <w:tcPr>
            <w:tcW w:w="2670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CFCECE" w:themeFill="background2" w:themeFillShade="E5"/>
            <w:vAlign w:val="center"/>
          </w:tcPr>
          <w:p w14:paraId="50D6EA85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kern w:val="2"/>
                <w:sz w:val="24"/>
                <w:szCs w:val="24"/>
                <w:lang w:val="pl-PL" w:eastAsia="hi-IN" w:bidi="hi-IN"/>
              </w:rPr>
            </w:pPr>
            <w:r>
              <w:rPr>
                <w:rFonts w:hint="default" w:ascii="Times New Roman" w:hAnsi="Times New Roman" w:eastAsia="SimSun"/>
                <w:kern w:val="2"/>
                <w:sz w:val="24"/>
                <w:szCs w:val="24"/>
                <w:lang w:val="pl-PL" w:eastAsia="hi-IN" w:bidi="hi-IN"/>
              </w:rPr>
              <w:t>Usługa dodatkowa - na wezwanie Zamawiającego:</w:t>
            </w:r>
          </w:p>
          <w:p w14:paraId="5E7D001E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b/>
                <w:bCs/>
                <w:kern w:val="2"/>
                <w:sz w:val="24"/>
                <w:szCs w:val="24"/>
                <w:lang w:val="pl-PL" w:eastAsia="hi-IN" w:bidi="hi-IN"/>
              </w:rPr>
            </w:pPr>
            <w:r>
              <w:rPr>
                <w:rFonts w:hint="default" w:ascii="Times New Roman" w:hAnsi="Times New Roman" w:eastAsia="SimSun"/>
                <w:b/>
                <w:bCs/>
                <w:kern w:val="2"/>
                <w:sz w:val="24"/>
                <w:szCs w:val="24"/>
                <w:lang w:val="pl-PL" w:eastAsia="hi-IN" w:bidi="hi-IN"/>
              </w:rPr>
              <w:t>Kompleksowe sprzątanie po imprezach sportowych (czas sprzątania powyżej 5 h).</w:t>
            </w:r>
          </w:p>
          <w:p w14:paraId="2446CDC2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b/>
                <w:bCs/>
                <w:kern w:val="2"/>
                <w:sz w:val="24"/>
                <w:szCs w:val="24"/>
                <w:lang w:val="pl-PL" w:eastAsia="hi-IN" w:bidi="hi-IN"/>
              </w:rPr>
            </w:pPr>
            <w:r>
              <w:rPr>
                <w:rFonts w:hint="default" w:ascii="Times New Roman" w:hAnsi="Times New Roman" w:eastAsia="SimSun"/>
                <w:b/>
                <w:bCs/>
                <w:kern w:val="2"/>
                <w:sz w:val="24"/>
                <w:szCs w:val="24"/>
                <w:lang w:val="pl-PL" w:eastAsia="hi-IN" w:bidi="hi-IN"/>
              </w:rPr>
              <w:t>Stawka za wydarzenie lub za 1 roboczogodzinę</w:t>
            </w:r>
          </w:p>
        </w:tc>
        <w:tc>
          <w:tcPr>
            <w:tcW w:w="2190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auto"/>
            <w:vAlign w:val="top"/>
          </w:tcPr>
          <w:p w14:paraId="7BCDF61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  <w:p w14:paraId="200B1F8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  <w:p w14:paraId="1896AA7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  <w:p w14:paraId="6906170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  <w:t xml:space="preserve">Słownie: </w:t>
            </w:r>
          </w:p>
          <w:p w14:paraId="743C09BA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  <w:p w14:paraId="3917DEC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pl-PL" w:eastAsia="hi-IN" w:bidi="hi-IN"/>
              </w:rPr>
            </w:pPr>
          </w:p>
        </w:tc>
        <w:tc>
          <w:tcPr>
            <w:tcW w:w="2232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auto"/>
            <w:vAlign w:val="top"/>
          </w:tcPr>
          <w:p w14:paraId="02E1F09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  <w:p w14:paraId="056AF54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  <w:p w14:paraId="71A7173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  <w:p w14:paraId="33754B34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  <w:t xml:space="preserve">Słownie: </w:t>
            </w:r>
          </w:p>
          <w:p w14:paraId="7BE89C7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  <w:t xml:space="preserve">                             </w:t>
            </w:r>
          </w:p>
        </w:tc>
        <w:tc>
          <w:tcPr>
            <w:tcW w:w="212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9B35D3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  <w:p w14:paraId="0C146A7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  <w:p w14:paraId="75C0A47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  <w:p w14:paraId="32BBC964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  <w:t xml:space="preserve">Słownie: </w:t>
            </w:r>
          </w:p>
          <w:p w14:paraId="350EC63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pl-PL" w:eastAsia="hi-IN" w:bidi="hi-IN"/>
              </w:rPr>
            </w:pPr>
          </w:p>
        </w:tc>
      </w:tr>
      <w:tr w14:paraId="438AC1B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043" w:hRule="atLeast"/>
        </w:trPr>
        <w:tc>
          <w:tcPr>
            <w:tcW w:w="419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CFCECE" w:themeFill="background2" w:themeFillShade="E5"/>
            <w:vAlign w:val="center"/>
          </w:tcPr>
          <w:p w14:paraId="2E00685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eastAsia="SimSun"/>
                <w:kern w:val="2"/>
                <w:sz w:val="24"/>
                <w:szCs w:val="24"/>
                <w:lang w:val="pl-PL" w:eastAsia="hi-IN" w:bidi="hi-IN"/>
              </w:rPr>
            </w:pPr>
          </w:p>
        </w:tc>
        <w:tc>
          <w:tcPr>
            <w:tcW w:w="2670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CFCECE" w:themeFill="background2" w:themeFillShade="E5"/>
            <w:vAlign w:val="center"/>
          </w:tcPr>
          <w:p w14:paraId="61C10CCC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kern w:val="2"/>
                <w:sz w:val="24"/>
                <w:szCs w:val="24"/>
                <w:lang w:val="pl-PL" w:eastAsia="hi-IN" w:bidi="hi-IN"/>
              </w:rPr>
            </w:pPr>
            <w:r>
              <w:rPr>
                <w:rFonts w:hint="default" w:ascii="Times New Roman" w:hAnsi="Times New Roman" w:eastAsia="SimSun"/>
                <w:kern w:val="2"/>
                <w:sz w:val="24"/>
                <w:szCs w:val="24"/>
                <w:lang w:val="pl-PL" w:eastAsia="hi-IN" w:bidi="hi-IN"/>
              </w:rPr>
              <w:t>Usługa dodatkowa - na wezwanie Zamawiającego:</w:t>
            </w:r>
          </w:p>
          <w:p w14:paraId="2997E8C7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b/>
                <w:bCs/>
                <w:kern w:val="2"/>
                <w:sz w:val="24"/>
                <w:szCs w:val="24"/>
                <w:lang w:val="pl-PL" w:eastAsia="hi-IN" w:bidi="hi-IN"/>
              </w:rPr>
            </w:pPr>
            <w:r>
              <w:rPr>
                <w:rFonts w:hint="default" w:ascii="Times New Roman" w:hAnsi="Times New Roman" w:eastAsia="SimSun"/>
                <w:b/>
                <w:bCs/>
                <w:kern w:val="2"/>
                <w:sz w:val="24"/>
                <w:szCs w:val="24"/>
                <w:lang w:val="pl-PL" w:eastAsia="hi-IN" w:bidi="hi-IN"/>
              </w:rPr>
              <w:t>Sprzątanie awaryjne (czas reakcji 2-4h - np. zalanie, awaria sanitariatów itp.)</w:t>
            </w:r>
          </w:p>
          <w:p w14:paraId="2EBD651F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b/>
                <w:bCs/>
                <w:kern w:val="2"/>
                <w:sz w:val="24"/>
                <w:szCs w:val="24"/>
                <w:lang w:val="pl-PL" w:eastAsia="hi-IN" w:bidi="hi-IN"/>
              </w:rPr>
            </w:pPr>
            <w:r>
              <w:rPr>
                <w:rFonts w:hint="default" w:ascii="Times New Roman" w:hAnsi="Times New Roman" w:eastAsia="SimSun"/>
                <w:b/>
                <w:bCs/>
                <w:kern w:val="2"/>
                <w:sz w:val="24"/>
                <w:szCs w:val="24"/>
                <w:lang w:val="pl-PL" w:eastAsia="hi-IN" w:bidi="hi-IN"/>
              </w:rPr>
              <w:t>Stawka za 1 roboczogodzinę.</w:t>
            </w:r>
          </w:p>
        </w:tc>
        <w:tc>
          <w:tcPr>
            <w:tcW w:w="2190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auto"/>
            <w:vAlign w:val="top"/>
          </w:tcPr>
          <w:p w14:paraId="558B185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  <w:p w14:paraId="22E57AE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  <w:p w14:paraId="7FBD517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  <w:p w14:paraId="724A69F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  <w:t xml:space="preserve">Słownie: </w:t>
            </w:r>
          </w:p>
          <w:p w14:paraId="4A07D12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  <w:p w14:paraId="06B042E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pl-PL" w:eastAsia="hi-IN" w:bidi="hi-IN"/>
              </w:rPr>
            </w:pPr>
          </w:p>
        </w:tc>
        <w:tc>
          <w:tcPr>
            <w:tcW w:w="2232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auto"/>
            <w:vAlign w:val="top"/>
          </w:tcPr>
          <w:p w14:paraId="5D789D8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  <w:p w14:paraId="55C5B99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  <w:p w14:paraId="3C7DAD5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  <w:p w14:paraId="39C93C8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  <w:t xml:space="preserve">Słownie: </w:t>
            </w:r>
          </w:p>
          <w:p w14:paraId="06838D5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  <w:t xml:space="preserve">                             </w:t>
            </w:r>
          </w:p>
        </w:tc>
        <w:tc>
          <w:tcPr>
            <w:tcW w:w="212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46F0BD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  <w:p w14:paraId="6CBA212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  <w:p w14:paraId="183B66F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  <w:p w14:paraId="21AEBB5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  <w:t xml:space="preserve">Słownie: </w:t>
            </w:r>
          </w:p>
          <w:p w14:paraId="0CB0C37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pl-PL" w:eastAsia="hi-IN" w:bidi="hi-IN"/>
              </w:rPr>
            </w:pPr>
          </w:p>
        </w:tc>
      </w:tr>
      <w:tr w14:paraId="05A24E88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043" w:hRule="atLeast"/>
        </w:trPr>
        <w:tc>
          <w:tcPr>
            <w:tcW w:w="419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CFCECE" w:themeFill="background2" w:themeFillShade="E5"/>
            <w:vAlign w:val="center"/>
          </w:tcPr>
          <w:p w14:paraId="3BC96BF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eastAsia="SimSun"/>
                <w:kern w:val="2"/>
                <w:sz w:val="24"/>
                <w:szCs w:val="24"/>
                <w:lang w:val="pl-PL" w:eastAsia="hi-IN" w:bidi="hi-IN"/>
              </w:rPr>
            </w:pPr>
          </w:p>
        </w:tc>
        <w:tc>
          <w:tcPr>
            <w:tcW w:w="2670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CFCECE" w:themeFill="background2" w:themeFillShade="E5"/>
            <w:vAlign w:val="center"/>
          </w:tcPr>
          <w:p w14:paraId="08A069D4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kern w:val="2"/>
                <w:sz w:val="24"/>
                <w:szCs w:val="24"/>
                <w:lang w:val="pl-PL" w:eastAsia="hi-IN" w:bidi="hi-IN"/>
              </w:rPr>
            </w:pPr>
            <w:r>
              <w:rPr>
                <w:rFonts w:hint="default" w:ascii="Times New Roman" w:hAnsi="Times New Roman" w:eastAsia="SimSun"/>
                <w:kern w:val="2"/>
                <w:sz w:val="24"/>
                <w:szCs w:val="24"/>
                <w:lang w:val="pl-PL" w:eastAsia="hi-IN" w:bidi="hi-IN"/>
              </w:rPr>
              <w:t>Usługa dodatkowa - na wezwanie Zamawiającego:</w:t>
            </w:r>
          </w:p>
          <w:p w14:paraId="2D11A4F7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b/>
                <w:bCs/>
                <w:kern w:val="2"/>
                <w:sz w:val="24"/>
                <w:szCs w:val="24"/>
                <w:lang w:val="pl-PL" w:eastAsia="hi-IN" w:bidi="hi-IN"/>
              </w:rPr>
            </w:pPr>
            <w:r>
              <w:rPr>
                <w:rFonts w:hint="default" w:ascii="Times New Roman" w:hAnsi="Times New Roman" w:eastAsia="SimSun"/>
                <w:b/>
                <w:bCs/>
                <w:kern w:val="2"/>
                <w:sz w:val="24"/>
                <w:szCs w:val="24"/>
                <w:lang w:val="pl-PL" w:eastAsia="hi-IN" w:bidi="hi-IN"/>
              </w:rPr>
              <w:t>Odkurzanie, mycie mat ochronnych zabezpieczających płytę główną hali. Stawka za 1 roboczogodzinę.</w:t>
            </w:r>
          </w:p>
        </w:tc>
        <w:tc>
          <w:tcPr>
            <w:tcW w:w="2190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auto"/>
            <w:vAlign w:val="top"/>
          </w:tcPr>
          <w:p w14:paraId="3C24836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  <w:p w14:paraId="4C82E19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  <w:p w14:paraId="3D3BF64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  <w:p w14:paraId="771B87B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  <w:t xml:space="preserve">Słownie: </w:t>
            </w:r>
          </w:p>
          <w:p w14:paraId="10F7F05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  <w:p w14:paraId="156E822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pl-PL" w:eastAsia="hi-IN" w:bidi="hi-IN"/>
              </w:rPr>
            </w:pPr>
          </w:p>
        </w:tc>
        <w:tc>
          <w:tcPr>
            <w:tcW w:w="2232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auto"/>
            <w:vAlign w:val="top"/>
          </w:tcPr>
          <w:p w14:paraId="631EF9E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  <w:p w14:paraId="140C35B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  <w:p w14:paraId="254323C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  <w:p w14:paraId="1B29C7D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  <w:t xml:space="preserve">Słownie: </w:t>
            </w:r>
          </w:p>
          <w:p w14:paraId="2EB605D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  <w:t xml:space="preserve">                             </w:t>
            </w:r>
          </w:p>
        </w:tc>
        <w:tc>
          <w:tcPr>
            <w:tcW w:w="212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45AAF7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  <w:p w14:paraId="22DB8E5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  <w:p w14:paraId="542FD36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  <w:p w14:paraId="7C66735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  <w:t xml:space="preserve">Słownie: </w:t>
            </w:r>
          </w:p>
          <w:p w14:paraId="05990CF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pl-PL" w:eastAsia="hi-IN" w:bidi="hi-IN"/>
              </w:rPr>
            </w:pPr>
          </w:p>
        </w:tc>
      </w:tr>
      <w:tr w14:paraId="525CA411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043" w:hRule="atLeast"/>
        </w:trPr>
        <w:tc>
          <w:tcPr>
            <w:tcW w:w="419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CFCECE" w:themeFill="background2" w:themeFillShade="E5"/>
            <w:vAlign w:val="center"/>
          </w:tcPr>
          <w:p w14:paraId="6CF3D18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eastAsia="SimSun"/>
                <w:kern w:val="2"/>
                <w:sz w:val="24"/>
                <w:szCs w:val="24"/>
                <w:lang w:val="pl-PL" w:eastAsia="hi-IN" w:bidi="hi-IN"/>
              </w:rPr>
            </w:pPr>
          </w:p>
        </w:tc>
        <w:tc>
          <w:tcPr>
            <w:tcW w:w="2670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CFCECE" w:themeFill="background2" w:themeFillShade="E5"/>
            <w:vAlign w:val="center"/>
          </w:tcPr>
          <w:p w14:paraId="2E984077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kern w:val="2"/>
                <w:sz w:val="24"/>
                <w:szCs w:val="24"/>
                <w:lang w:val="pl-PL" w:eastAsia="hi-IN" w:bidi="hi-IN"/>
              </w:rPr>
            </w:pPr>
            <w:r>
              <w:rPr>
                <w:rFonts w:hint="default" w:ascii="Times New Roman" w:hAnsi="Times New Roman" w:eastAsia="SimSun"/>
                <w:kern w:val="2"/>
                <w:sz w:val="24"/>
                <w:szCs w:val="24"/>
                <w:lang w:val="pl-PL" w:eastAsia="hi-IN" w:bidi="hi-IN"/>
              </w:rPr>
              <w:t>Usługa dodatkowa - na wezwanie Zamawiającego:</w:t>
            </w:r>
          </w:p>
          <w:p w14:paraId="71082CC1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b/>
                <w:bCs/>
                <w:kern w:val="2"/>
                <w:sz w:val="24"/>
                <w:szCs w:val="24"/>
                <w:lang w:val="pl-PL" w:eastAsia="hi-IN" w:bidi="hi-IN"/>
              </w:rPr>
            </w:pPr>
            <w:r>
              <w:rPr>
                <w:rFonts w:hint="default" w:ascii="Times New Roman" w:hAnsi="Times New Roman" w:eastAsia="SimSun"/>
                <w:b/>
                <w:bCs/>
                <w:kern w:val="2"/>
                <w:sz w:val="24"/>
                <w:szCs w:val="24"/>
                <w:lang w:val="pl-PL" w:eastAsia="hi-IN" w:bidi="hi-IN"/>
              </w:rPr>
              <w:t>Bieżący serwis sprzątający podczas większych wydarzeń (dyżur pracownika - w dni robocze, czyli poniedziałek-piątek).</w:t>
            </w:r>
          </w:p>
          <w:p w14:paraId="5BCD8A7D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b/>
                <w:bCs/>
                <w:kern w:val="2"/>
                <w:sz w:val="24"/>
                <w:szCs w:val="24"/>
                <w:lang w:val="pl-PL" w:eastAsia="hi-IN" w:bidi="hi-IN"/>
              </w:rPr>
            </w:pPr>
            <w:r>
              <w:rPr>
                <w:rFonts w:hint="default" w:ascii="Times New Roman" w:hAnsi="Times New Roman" w:eastAsia="SimSun"/>
                <w:b/>
                <w:bCs/>
                <w:kern w:val="2"/>
                <w:sz w:val="24"/>
                <w:szCs w:val="24"/>
                <w:lang w:val="pl-PL" w:eastAsia="hi-IN" w:bidi="hi-IN"/>
              </w:rPr>
              <w:t xml:space="preserve"> Stawka za 1 roboczogodzinę.</w:t>
            </w:r>
          </w:p>
        </w:tc>
        <w:tc>
          <w:tcPr>
            <w:tcW w:w="2190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auto"/>
            <w:vAlign w:val="top"/>
          </w:tcPr>
          <w:p w14:paraId="0B31334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pl-PL" w:eastAsia="hi-IN" w:bidi="hi-IN"/>
              </w:rPr>
            </w:pPr>
          </w:p>
        </w:tc>
        <w:tc>
          <w:tcPr>
            <w:tcW w:w="2232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auto"/>
            <w:vAlign w:val="top"/>
          </w:tcPr>
          <w:p w14:paraId="1965DBD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2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32C28BC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pl-PL" w:eastAsia="hi-IN" w:bidi="hi-IN"/>
              </w:rPr>
            </w:pPr>
          </w:p>
        </w:tc>
      </w:tr>
      <w:tr w14:paraId="29ADCA3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043" w:hRule="atLeast"/>
        </w:trPr>
        <w:tc>
          <w:tcPr>
            <w:tcW w:w="419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CFCECE" w:themeFill="background2" w:themeFillShade="E5"/>
            <w:vAlign w:val="center"/>
          </w:tcPr>
          <w:p w14:paraId="7CFE945B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eastAsia="SimSun"/>
                <w:kern w:val="2"/>
                <w:sz w:val="24"/>
                <w:szCs w:val="24"/>
                <w:lang w:val="pl-PL" w:eastAsia="hi-IN" w:bidi="hi-IN"/>
              </w:rPr>
            </w:pPr>
          </w:p>
        </w:tc>
        <w:tc>
          <w:tcPr>
            <w:tcW w:w="2670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CFCECE" w:themeFill="background2" w:themeFillShade="E5"/>
            <w:vAlign w:val="center"/>
          </w:tcPr>
          <w:p w14:paraId="0A3A883D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kern w:val="2"/>
                <w:sz w:val="24"/>
                <w:szCs w:val="24"/>
                <w:lang w:val="pl-PL" w:eastAsia="hi-IN" w:bidi="hi-IN"/>
              </w:rPr>
            </w:pPr>
            <w:r>
              <w:rPr>
                <w:rFonts w:hint="default" w:ascii="Times New Roman" w:hAnsi="Times New Roman" w:eastAsia="SimSun"/>
                <w:kern w:val="2"/>
                <w:sz w:val="24"/>
                <w:szCs w:val="24"/>
                <w:lang w:val="pl-PL" w:eastAsia="hi-IN" w:bidi="hi-IN"/>
              </w:rPr>
              <w:t>Usługa dodatkowa - na wezwanie Zamawiającego:</w:t>
            </w:r>
          </w:p>
          <w:p w14:paraId="3E6E8945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b/>
                <w:bCs/>
                <w:kern w:val="2"/>
                <w:sz w:val="24"/>
                <w:szCs w:val="24"/>
                <w:lang w:val="pl-PL" w:eastAsia="hi-IN" w:bidi="hi-IN"/>
              </w:rPr>
            </w:pPr>
            <w:r>
              <w:rPr>
                <w:rFonts w:hint="default" w:ascii="Times New Roman" w:hAnsi="Times New Roman" w:eastAsia="SimSun"/>
                <w:b/>
                <w:bCs/>
                <w:kern w:val="2"/>
                <w:sz w:val="24"/>
                <w:szCs w:val="24"/>
                <w:lang w:val="pl-PL" w:eastAsia="hi-IN" w:bidi="hi-IN"/>
              </w:rPr>
              <w:t>Bieżący serwis sprzątający podczas większych wydarzeń (dyżur pracownika - w soboty, niedziele i święta).</w:t>
            </w:r>
          </w:p>
          <w:p w14:paraId="54B1A9DE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b/>
                <w:bCs/>
                <w:kern w:val="2"/>
                <w:sz w:val="24"/>
                <w:szCs w:val="24"/>
                <w:lang w:val="pl-PL" w:eastAsia="hi-IN" w:bidi="hi-IN"/>
              </w:rPr>
            </w:pPr>
            <w:r>
              <w:rPr>
                <w:rFonts w:hint="default" w:ascii="Times New Roman" w:hAnsi="Times New Roman" w:eastAsia="SimSun"/>
                <w:b/>
                <w:bCs/>
                <w:kern w:val="2"/>
                <w:sz w:val="24"/>
                <w:szCs w:val="24"/>
                <w:lang w:val="pl-PL" w:eastAsia="hi-IN" w:bidi="hi-IN"/>
              </w:rPr>
              <w:t xml:space="preserve"> Stawka za 1 roboczogodzinę.</w:t>
            </w:r>
          </w:p>
        </w:tc>
        <w:tc>
          <w:tcPr>
            <w:tcW w:w="2190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auto"/>
            <w:vAlign w:val="top"/>
          </w:tcPr>
          <w:p w14:paraId="59EE305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pl-PL" w:eastAsia="hi-IN" w:bidi="hi-IN"/>
              </w:rPr>
            </w:pPr>
          </w:p>
        </w:tc>
        <w:tc>
          <w:tcPr>
            <w:tcW w:w="2232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auto"/>
            <w:vAlign w:val="top"/>
          </w:tcPr>
          <w:p w14:paraId="095BE98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2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15FDE6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pl-PL" w:eastAsia="hi-IN" w:bidi="hi-IN"/>
              </w:rPr>
            </w:pPr>
          </w:p>
        </w:tc>
      </w:tr>
      <w:tr w14:paraId="3BB05548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977" w:hRule="atLeast"/>
        </w:trPr>
        <w:tc>
          <w:tcPr>
            <w:tcW w:w="419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DDDDDD"/>
            <w:vAlign w:val="center"/>
          </w:tcPr>
          <w:p w14:paraId="619D8EB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hint="default" w:ascii="Times New Roman" w:hAnsi="Times New Roman" w:eastAsia="SimSun"/>
                <w:kern w:val="2"/>
                <w:sz w:val="24"/>
                <w:szCs w:val="24"/>
                <w:lang w:val="pl-PL" w:eastAsia="hi-IN" w:bidi="hi-IN"/>
              </w:rPr>
              <w:t>12</w:t>
            </w:r>
            <w:r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2670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DDDDDD"/>
            <w:vAlign w:val="center"/>
          </w:tcPr>
          <w:p w14:paraId="5FCBAE9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  <w:t>TERMIN WYKONANIA ZAMÓWIENIA</w:t>
            </w:r>
          </w:p>
        </w:tc>
        <w:tc>
          <w:tcPr>
            <w:tcW w:w="6549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DDDDD"/>
            <w:vAlign w:val="center"/>
          </w:tcPr>
          <w:p w14:paraId="15320EFC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SimSun"/>
                <w:color w:val="000000" w:themeColor="text1"/>
                <w:kern w:val="2"/>
                <w:sz w:val="24"/>
                <w:szCs w:val="24"/>
                <w:lang w:eastAsia="hi-IN" w:bidi="hi-IN"/>
                <w14:textFill>
                  <w14:solidFill>
                    <w14:schemeClr w14:val="tx1"/>
                  </w14:solidFill>
                </w14:textFill>
              </w:rPr>
              <w:t>do 31 grudnia 2026  r.</w:t>
            </w:r>
          </w:p>
        </w:tc>
      </w:tr>
    </w:tbl>
    <w:p w14:paraId="28A13602">
      <w:pPr>
        <w:widowControl w:val="0"/>
        <w:suppressAutoHyphens/>
        <w:spacing w:after="0" w:line="240" w:lineRule="auto"/>
        <w:jc w:val="center"/>
        <w:rPr>
          <w:rFonts w:ascii="Times New Roman" w:hAnsi="Times New Roman" w:eastAsia="SimSun"/>
          <w:kern w:val="2"/>
          <w:sz w:val="24"/>
          <w:szCs w:val="24"/>
          <w:u w:val="single"/>
          <w:lang w:eastAsia="hi-IN" w:bidi="hi-IN"/>
        </w:rPr>
      </w:pPr>
    </w:p>
    <w:p w14:paraId="493C306E">
      <w:pPr>
        <w:widowControl w:val="0"/>
        <w:suppressAutoHyphens/>
        <w:spacing w:after="0" w:line="240" w:lineRule="auto"/>
        <w:rPr>
          <w:rFonts w:ascii="Times New Roman" w:hAnsi="Times New Roman" w:eastAsia="SimSun"/>
          <w:kern w:val="2"/>
          <w:sz w:val="24"/>
          <w:szCs w:val="24"/>
          <w:u w:val="single"/>
          <w:lang w:eastAsia="hi-IN" w:bidi="hi-IN"/>
        </w:rPr>
      </w:pPr>
    </w:p>
    <w:p w14:paraId="35EA95BC">
      <w:pPr>
        <w:widowControl w:val="0"/>
        <w:suppressAutoHyphens/>
        <w:spacing w:after="120" w:line="240" w:lineRule="auto"/>
        <w:rPr>
          <w:rFonts w:ascii="Times New Roman" w:hAnsi="Times New Roman" w:eastAsia="SimSun"/>
          <w:kern w:val="2"/>
          <w:sz w:val="24"/>
          <w:szCs w:val="24"/>
          <w:lang w:eastAsia="hi-IN" w:bidi="hi-IN"/>
        </w:rPr>
      </w:pPr>
      <w:r>
        <w:rPr>
          <w:rFonts w:ascii="Times New Roman" w:hAnsi="Times New Roman" w:eastAsia="SimSun"/>
          <w:kern w:val="2"/>
          <w:sz w:val="24"/>
          <w:szCs w:val="24"/>
          <w:lang w:eastAsia="hi-IN" w:bidi="hi-IN"/>
        </w:rPr>
        <w:t>Oferuję/oferujemy*  wykonywanie przedmiotu zamówienia zgodnie ze wszystkimi warunkami zawartymi w formularzu ofertowym za miesięczną cenę:</w:t>
      </w:r>
    </w:p>
    <w:p w14:paraId="4B773714">
      <w:pPr>
        <w:widowControl w:val="0"/>
        <w:suppressAutoHyphens/>
        <w:spacing w:after="120" w:line="240" w:lineRule="auto"/>
        <w:jc w:val="both"/>
        <w:rPr>
          <w:rFonts w:ascii="Times New Roman" w:hAnsi="Times New Roman" w:eastAsia="SimSun"/>
          <w:kern w:val="2"/>
          <w:sz w:val="24"/>
          <w:szCs w:val="24"/>
          <w:u w:val="single"/>
          <w:lang w:eastAsia="hi-IN" w:bidi="hi-IN"/>
        </w:rPr>
      </w:pPr>
      <w:r>
        <w:rPr>
          <w:rFonts w:ascii="Times New Roman" w:hAnsi="Times New Roman" w:eastAsia="SimSun"/>
          <w:kern w:val="2"/>
          <w:sz w:val="24"/>
          <w:szCs w:val="24"/>
          <w:lang w:eastAsia="hi-IN" w:bidi="hi-IN"/>
        </w:rPr>
        <w:t xml:space="preserve">brutto………………………….PLN (słownie:……………………………………………………………………….) </w:t>
      </w:r>
    </w:p>
    <w:p w14:paraId="74936257">
      <w:pPr>
        <w:widowControl w:val="0"/>
        <w:suppressAutoHyphens/>
        <w:spacing w:after="0" w:line="240" w:lineRule="auto"/>
        <w:jc w:val="center"/>
        <w:rPr>
          <w:rFonts w:ascii="Times New Roman" w:hAnsi="Times New Roman" w:eastAsia="SimSun"/>
          <w:kern w:val="2"/>
          <w:sz w:val="24"/>
          <w:szCs w:val="24"/>
          <w:lang w:eastAsia="hi-IN" w:bidi="hi-IN"/>
        </w:rPr>
      </w:pPr>
      <w:r>
        <w:rPr>
          <w:rFonts w:ascii="Times New Roman" w:hAnsi="Times New Roman" w:eastAsia="SimSun"/>
          <w:kern w:val="2"/>
          <w:sz w:val="24"/>
          <w:szCs w:val="24"/>
          <w:lang w:eastAsia="hi-IN" w:bidi="hi-IN"/>
        </w:rPr>
        <w:t xml:space="preserve">                                                                        </w:t>
      </w:r>
    </w:p>
    <w:p w14:paraId="13B4C3E4">
      <w:pPr>
        <w:widowControl w:val="0"/>
        <w:suppressAutoHyphens/>
        <w:spacing w:after="0" w:line="240" w:lineRule="auto"/>
        <w:jc w:val="center"/>
        <w:rPr>
          <w:rFonts w:ascii="Times New Roman" w:hAnsi="Times New Roman" w:eastAsia="SimSun"/>
          <w:kern w:val="2"/>
          <w:sz w:val="24"/>
          <w:szCs w:val="24"/>
          <w:lang w:eastAsia="hi-IN" w:bidi="hi-IN"/>
        </w:rPr>
      </w:pPr>
      <w:r>
        <w:rPr>
          <w:rFonts w:ascii="Times New Roman" w:hAnsi="Times New Roman" w:eastAsia="SimSun"/>
          <w:kern w:val="2"/>
          <w:sz w:val="24"/>
          <w:szCs w:val="24"/>
          <w:lang w:eastAsia="hi-IN" w:bidi="hi-IN"/>
        </w:rPr>
        <w:t>Wykaz usług wykonanych przez Oferenta w obiektach o podobnej charakterystyce i powierzchni w okresie ostatnich 3 lat: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3"/>
        <w:gridCol w:w="5058"/>
        <w:gridCol w:w="2861"/>
      </w:tblGrid>
      <w:tr w14:paraId="56B5D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</w:tcPr>
          <w:p w14:paraId="315E9CE8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SimSun"/>
                <w:kern w:val="2"/>
                <w:sz w:val="24"/>
                <w:szCs w:val="24"/>
                <w:u w:val="single"/>
                <w:lang w:eastAsia="hi-IN" w:bidi="hi-IN"/>
              </w:rPr>
            </w:pPr>
            <w:r>
              <w:rPr>
                <w:rFonts w:ascii="Times New Roman" w:hAnsi="Times New Roman" w:eastAsia="SimSun"/>
                <w:kern w:val="2"/>
                <w:sz w:val="24"/>
                <w:szCs w:val="24"/>
                <w:u w:val="single"/>
                <w:lang w:eastAsia="hi-IN" w:bidi="hi-IN"/>
              </w:rPr>
              <w:t>L.p.</w:t>
            </w:r>
          </w:p>
        </w:tc>
        <w:tc>
          <w:tcPr>
            <w:tcW w:w="5620" w:type="dxa"/>
          </w:tcPr>
          <w:p w14:paraId="48820F98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SimSun"/>
                <w:kern w:val="2"/>
                <w:sz w:val="24"/>
                <w:szCs w:val="24"/>
                <w:u w:val="single"/>
                <w:lang w:eastAsia="hi-IN" w:bidi="hi-IN"/>
              </w:rPr>
            </w:pPr>
            <w:r>
              <w:rPr>
                <w:rFonts w:ascii="Times New Roman" w:hAnsi="Times New Roman" w:eastAsia="SimSun"/>
                <w:kern w:val="2"/>
                <w:sz w:val="24"/>
                <w:szCs w:val="24"/>
                <w:u w:val="single"/>
                <w:lang w:eastAsia="hi-IN" w:bidi="hi-IN"/>
              </w:rPr>
              <w:t>OBIEKT</w:t>
            </w:r>
          </w:p>
        </w:tc>
        <w:tc>
          <w:tcPr>
            <w:tcW w:w="3021" w:type="dxa"/>
          </w:tcPr>
          <w:p w14:paraId="5FD616C0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SimSun"/>
                <w:kern w:val="2"/>
                <w:sz w:val="24"/>
                <w:szCs w:val="24"/>
                <w:u w:val="single"/>
                <w:lang w:eastAsia="hi-IN" w:bidi="hi-IN"/>
              </w:rPr>
            </w:pPr>
            <w:r>
              <w:rPr>
                <w:rFonts w:ascii="Times New Roman" w:hAnsi="Times New Roman" w:eastAsia="SimSun"/>
                <w:kern w:val="2"/>
                <w:sz w:val="24"/>
                <w:szCs w:val="24"/>
                <w:u w:val="single"/>
                <w:lang w:eastAsia="hi-IN" w:bidi="hi-IN"/>
              </w:rPr>
              <w:t>DATA WYKONANIA USŁUGI</w:t>
            </w:r>
          </w:p>
        </w:tc>
      </w:tr>
      <w:tr w14:paraId="6890B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</w:tcPr>
          <w:p w14:paraId="3869A209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SimSun"/>
                <w:kern w:val="2"/>
                <w:sz w:val="24"/>
                <w:szCs w:val="24"/>
                <w:u w:val="single"/>
                <w:lang w:eastAsia="hi-IN" w:bidi="hi-IN"/>
              </w:rPr>
            </w:pPr>
          </w:p>
        </w:tc>
        <w:tc>
          <w:tcPr>
            <w:tcW w:w="5620" w:type="dxa"/>
          </w:tcPr>
          <w:p w14:paraId="52C83AA7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SimSun"/>
                <w:kern w:val="2"/>
                <w:sz w:val="24"/>
                <w:szCs w:val="24"/>
                <w:u w:val="single"/>
                <w:lang w:eastAsia="hi-IN" w:bidi="hi-IN"/>
              </w:rPr>
            </w:pPr>
          </w:p>
        </w:tc>
        <w:tc>
          <w:tcPr>
            <w:tcW w:w="3021" w:type="dxa"/>
          </w:tcPr>
          <w:p w14:paraId="7B76CEC6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SimSun"/>
                <w:kern w:val="2"/>
                <w:sz w:val="24"/>
                <w:szCs w:val="24"/>
                <w:u w:val="single"/>
                <w:lang w:eastAsia="hi-IN" w:bidi="hi-IN"/>
              </w:rPr>
            </w:pPr>
          </w:p>
        </w:tc>
      </w:tr>
      <w:tr w14:paraId="13506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</w:tcPr>
          <w:p w14:paraId="0A90EFF4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SimSun"/>
                <w:kern w:val="2"/>
                <w:sz w:val="24"/>
                <w:szCs w:val="24"/>
                <w:u w:val="single"/>
                <w:lang w:eastAsia="hi-IN" w:bidi="hi-IN"/>
              </w:rPr>
            </w:pPr>
          </w:p>
        </w:tc>
        <w:tc>
          <w:tcPr>
            <w:tcW w:w="5620" w:type="dxa"/>
          </w:tcPr>
          <w:p w14:paraId="02206BA4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SimSun"/>
                <w:kern w:val="2"/>
                <w:sz w:val="24"/>
                <w:szCs w:val="24"/>
                <w:u w:val="single"/>
                <w:lang w:eastAsia="hi-IN" w:bidi="hi-IN"/>
              </w:rPr>
            </w:pPr>
          </w:p>
        </w:tc>
        <w:tc>
          <w:tcPr>
            <w:tcW w:w="3021" w:type="dxa"/>
          </w:tcPr>
          <w:p w14:paraId="0D9CAC69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SimSun"/>
                <w:kern w:val="2"/>
                <w:sz w:val="24"/>
                <w:szCs w:val="24"/>
                <w:u w:val="single"/>
                <w:lang w:eastAsia="hi-IN" w:bidi="hi-IN"/>
              </w:rPr>
            </w:pPr>
          </w:p>
        </w:tc>
      </w:tr>
      <w:tr w14:paraId="689D9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</w:tcPr>
          <w:p w14:paraId="4EBE8B83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SimSun"/>
                <w:kern w:val="2"/>
                <w:sz w:val="24"/>
                <w:szCs w:val="24"/>
                <w:u w:val="single"/>
                <w:lang w:eastAsia="hi-IN" w:bidi="hi-IN"/>
              </w:rPr>
            </w:pPr>
          </w:p>
        </w:tc>
        <w:tc>
          <w:tcPr>
            <w:tcW w:w="5620" w:type="dxa"/>
          </w:tcPr>
          <w:p w14:paraId="275BD402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SimSun"/>
                <w:kern w:val="2"/>
                <w:sz w:val="24"/>
                <w:szCs w:val="24"/>
                <w:u w:val="single"/>
                <w:lang w:eastAsia="hi-IN" w:bidi="hi-IN"/>
              </w:rPr>
            </w:pPr>
          </w:p>
        </w:tc>
        <w:tc>
          <w:tcPr>
            <w:tcW w:w="3021" w:type="dxa"/>
          </w:tcPr>
          <w:p w14:paraId="03F081F0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SimSun"/>
                <w:kern w:val="2"/>
                <w:sz w:val="24"/>
                <w:szCs w:val="24"/>
                <w:u w:val="single"/>
                <w:lang w:eastAsia="hi-IN" w:bidi="hi-IN"/>
              </w:rPr>
            </w:pPr>
          </w:p>
        </w:tc>
      </w:tr>
      <w:tr w14:paraId="03EF2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</w:tcPr>
          <w:p w14:paraId="71B446F9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SimSun"/>
                <w:kern w:val="2"/>
                <w:sz w:val="24"/>
                <w:szCs w:val="24"/>
                <w:u w:val="single"/>
                <w:lang w:eastAsia="hi-IN" w:bidi="hi-IN"/>
              </w:rPr>
            </w:pPr>
          </w:p>
        </w:tc>
        <w:tc>
          <w:tcPr>
            <w:tcW w:w="5620" w:type="dxa"/>
          </w:tcPr>
          <w:p w14:paraId="6D5C5635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SimSun"/>
                <w:kern w:val="2"/>
                <w:sz w:val="24"/>
                <w:szCs w:val="24"/>
                <w:u w:val="single"/>
                <w:lang w:eastAsia="hi-IN" w:bidi="hi-IN"/>
              </w:rPr>
            </w:pPr>
          </w:p>
        </w:tc>
        <w:tc>
          <w:tcPr>
            <w:tcW w:w="3021" w:type="dxa"/>
          </w:tcPr>
          <w:p w14:paraId="42C0A6D5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SimSun"/>
                <w:kern w:val="2"/>
                <w:sz w:val="24"/>
                <w:szCs w:val="24"/>
                <w:u w:val="single"/>
                <w:lang w:eastAsia="hi-IN" w:bidi="hi-IN"/>
              </w:rPr>
            </w:pPr>
          </w:p>
        </w:tc>
      </w:tr>
    </w:tbl>
    <w:p w14:paraId="074C42D5">
      <w:pPr>
        <w:widowControl w:val="0"/>
        <w:suppressAutoHyphens/>
        <w:spacing w:after="0" w:line="240" w:lineRule="auto"/>
        <w:rPr>
          <w:rFonts w:ascii="Times New Roman" w:hAnsi="Times New Roman" w:eastAsia="SimSun"/>
          <w:kern w:val="2"/>
          <w:sz w:val="24"/>
          <w:szCs w:val="24"/>
          <w:u w:val="single"/>
          <w:lang w:eastAsia="hi-IN" w:bidi="hi-IN"/>
        </w:rPr>
      </w:pPr>
    </w:p>
    <w:p w14:paraId="0F978173">
      <w:pPr>
        <w:widowControl w:val="0"/>
        <w:suppressAutoHyphens/>
        <w:spacing w:after="0" w:line="240" w:lineRule="auto"/>
        <w:rPr>
          <w:rFonts w:ascii="Times New Roman" w:hAnsi="Times New Roman" w:eastAsia="SimSun"/>
          <w:kern w:val="2"/>
          <w:sz w:val="24"/>
          <w:szCs w:val="24"/>
          <w:lang w:eastAsia="hi-IN" w:bidi="hi-IN"/>
        </w:rPr>
      </w:pPr>
    </w:p>
    <w:p w14:paraId="0F802780">
      <w:pPr>
        <w:widowControl w:val="0"/>
        <w:suppressAutoHyphens/>
        <w:spacing w:after="0" w:line="240" w:lineRule="auto"/>
        <w:rPr>
          <w:rFonts w:ascii="Times New Roman" w:hAnsi="Times New Roman" w:eastAsia="SimSun"/>
          <w:kern w:val="2"/>
          <w:sz w:val="24"/>
          <w:szCs w:val="24"/>
          <w:lang w:eastAsia="hi-IN" w:bidi="hi-IN"/>
        </w:rPr>
      </w:pPr>
    </w:p>
    <w:p w14:paraId="1B75DD3F">
      <w:pPr>
        <w:widowControl w:val="0"/>
        <w:suppressAutoHyphens/>
        <w:spacing w:after="0" w:line="240" w:lineRule="auto"/>
        <w:jc w:val="right"/>
        <w:rPr>
          <w:rFonts w:ascii="Times New Roman" w:hAnsi="Times New Roman" w:eastAsia="SimSun"/>
          <w:kern w:val="2"/>
          <w:sz w:val="24"/>
          <w:szCs w:val="24"/>
          <w:lang w:eastAsia="hi-IN" w:bidi="hi-IN"/>
        </w:rPr>
      </w:pPr>
      <w:r>
        <w:rPr>
          <w:rFonts w:ascii="Times New Roman" w:hAnsi="Times New Roman" w:eastAsia="SimSun"/>
          <w:kern w:val="2"/>
          <w:sz w:val="24"/>
          <w:szCs w:val="24"/>
          <w:lang w:eastAsia="hi-IN" w:bidi="hi-IN"/>
        </w:rPr>
        <w:t>…...................................................................</w:t>
      </w:r>
    </w:p>
    <w:p w14:paraId="6CE93867">
      <w:pPr>
        <w:widowControl w:val="0"/>
        <w:suppressAutoHyphens/>
        <w:spacing w:after="0" w:line="240" w:lineRule="auto"/>
        <w:jc w:val="center"/>
        <w:rPr>
          <w:rFonts w:ascii="Times New Roman" w:hAnsi="Times New Roman" w:eastAsia="SimSun"/>
          <w:kern w:val="2"/>
          <w:sz w:val="24"/>
          <w:szCs w:val="24"/>
          <w:lang w:eastAsia="hi-IN" w:bidi="hi-IN"/>
        </w:rPr>
      </w:pPr>
      <w:r>
        <w:rPr>
          <w:rFonts w:ascii="Times New Roman" w:hAnsi="Times New Roman" w:eastAsia="SimSun"/>
          <w:kern w:val="2"/>
          <w:sz w:val="24"/>
          <w:szCs w:val="24"/>
          <w:lang w:eastAsia="hi-IN" w:bidi="hi-IN"/>
        </w:rPr>
        <w:t xml:space="preserve">                                                                         (data, pieczątka i podpis)</w:t>
      </w:r>
    </w:p>
    <w:p w14:paraId="6CBEF4AD">
      <w:pPr>
        <w:widowControl w:val="0"/>
        <w:suppressAutoHyphens/>
        <w:spacing w:after="0" w:line="240" w:lineRule="auto"/>
        <w:jc w:val="center"/>
        <w:rPr>
          <w:rFonts w:ascii="Times New Roman" w:hAnsi="Times New Roman" w:eastAsia="SimSun"/>
          <w:kern w:val="2"/>
          <w:sz w:val="24"/>
          <w:szCs w:val="24"/>
          <w:lang w:eastAsia="hi-IN" w:bidi="hi-IN"/>
        </w:rPr>
      </w:pPr>
    </w:p>
    <w:p w14:paraId="7960E4D1">
      <w:bookmarkStart w:id="1" w:name="_GoBack"/>
      <w:bookmarkEnd w:id="1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4F51A7"/>
    <w:multiLevelType w:val="singleLevel"/>
    <w:tmpl w:val="C84F51A7"/>
    <w:lvl w:ilvl="0" w:tentative="0">
      <w:start w:val="8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38A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pl-PL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2026-08-11T12:49:54Z</dcterms:created>
  <dc:creator>admin</dc:creator>
  <cp:lastModifiedBy>POLSKA SIŁA</cp:lastModifiedBy>
  <dcterms:modified xsi:type="dcterms:W3CDTF">2026-08-11T12:50:04Z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1045-12.1.0.28032</vt:lpwstr>
  </property>
  <property fmtid="{D5CDD505-2E9C-101B-9397-08002B2CF9AE}" pid="3" name="KSOTemplateDocerSaveRecord">
    <vt:lpwstr>eyJoZGlkIjoiMWUzNGNlYjUyZTg0NGU4YjZjNDQ0MmM5ZjNhNDM1Y2YiLCJ1c2VySWQiOiIzNzI4Mzk1MTczNTAyIn0=</vt:lpwstr>
  </property>
  <property fmtid="{D5CDD505-2E9C-101B-9397-08002B2CF9AE}" pid="4" name="ICV">
    <vt:lpwstr>0F51902442B3449C8AA1816398886416_12</vt:lpwstr>
  </property>
</Properties>
</file>